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5" w:type="dxa"/>
        <w:tblInd w:w="365" w:type="dxa"/>
        <w:tblCellMar>
          <w:top w:w="29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20"/>
        <w:gridCol w:w="5215"/>
      </w:tblGrid>
      <w:tr w:rsidR="001B16B1" w:rsidRPr="00A157F0">
        <w:trPr>
          <w:trHeight w:val="310"/>
        </w:trPr>
        <w:tc>
          <w:tcPr>
            <w:tcW w:w="10435" w:type="dxa"/>
            <w:gridSpan w:val="2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181717"/>
          </w:tcPr>
          <w:p w:rsidR="001B16B1" w:rsidRPr="00A157F0" w:rsidRDefault="00C90078">
            <w:pPr>
              <w:spacing w:after="0"/>
              <w:jc w:val="center"/>
              <w:rPr>
                <w:sz w:val="20"/>
                <w:szCs w:val="20"/>
              </w:rPr>
            </w:pPr>
            <w:r w:rsidRPr="00A157F0">
              <w:rPr>
                <w:b/>
                <w:color w:val="FFFEFD"/>
                <w:sz w:val="20"/>
                <w:szCs w:val="20"/>
              </w:rPr>
              <w:t>INCIDENT IDENTIFICATION INFORMATION</w:t>
            </w:r>
          </w:p>
        </w:tc>
      </w:tr>
      <w:tr w:rsidR="001B16B1" w:rsidRPr="00A157F0">
        <w:trPr>
          <w:trHeight w:val="276"/>
        </w:trPr>
        <w:tc>
          <w:tcPr>
            <w:tcW w:w="1043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1B16B1" w:rsidRPr="003242A4" w:rsidRDefault="00C90078" w:rsidP="0082676B">
            <w:pPr>
              <w:spacing w:after="0"/>
              <w:rPr>
                <w:sz w:val="20"/>
                <w:szCs w:val="20"/>
              </w:rPr>
            </w:pPr>
            <w:r w:rsidRPr="003242A4">
              <w:rPr>
                <w:color w:val="181717"/>
                <w:sz w:val="20"/>
                <w:szCs w:val="20"/>
              </w:rPr>
              <w:t>Date and Time of Notification:</w:t>
            </w:r>
            <w:r w:rsidR="00EC7FF3" w:rsidRPr="003242A4">
              <w:rPr>
                <w:color w:val="181717"/>
                <w:sz w:val="20"/>
                <w:szCs w:val="20"/>
              </w:rPr>
              <w:t xml:space="preserve"> </w:t>
            </w:r>
            <w:r w:rsidR="003242A4">
              <w:rPr>
                <w:color w:val="181717"/>
                <w:sz w:val="20"/>
                <w:szCs w:val="20"/>
              </w:rPr>
              <w:t xml:space="preserve"> </w:t>
            </w:r>
          </w:p>
        </w:tc>
      </w:tr>
      <w:tr w:rsidR="001B16B1" w:rsidRPr="00A157F0">
        <w:trPr>
          <w:trHeight w:val="276"/>
        </w:trPr>
        <w:tc>
          <w:tcPr>
            <w:tcW w:w="1043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1B16B1" w:rsidRPr="003242A4" w:rsidRDefault="00C90078" w:rsidP="00EC7FF3">
            <w:pPr>
              <w:spacing w:after="0"/>
              <w:rPr>
                <w:sz w:val="20"/>
                <w:szCs w:val="20"/>
              </w:rPr>
            </w:pPr>
            <w:r w:rsidRPr="003242A4">
              <w:rPr>
                <w:color w:val="181717"/>
                <w:sz w:val="20"/>
                <w:szCs w:val="20"/>
              </w:rPr>
              <w:t>Incident Detector’s Information:</w:t>
            </w:r>
          </w:p>
        </w:tc>
      </w:tr>
      <w:tr w:rsidR="001B16B1" w:rsidRPr="00A157F0">
        <w:trPr>
          <w:trHeight w:val="276"/>
        </w:trPr>
        <w:tc>
          <w:tcPr>
            <w:tcW w:w="52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1B16B1" w:rsidRPr="003242A4" w:rsidRDefault="00C90078" w:rsidP="009C6ED9">
            <w:pPr>
              <w:spacing w:after="0"/>
              <w:rPr>
                <w:sz w:val="20"/>
                <w:szCs w:val="20"/>
              </w:rPr>
            </w:pPr>
            <w:r w:rsidRPr="003242A4">
              <w:rPr>
                <w:color w:val="181717"/>
                <w:sz w:val="20"/>
                <w:szCs w:val="20"/>
              </w:rPr>
              <w:t>Name:</w:t>
            </w:r>
            <w:r w:rsidR="00EC7FF3" w:rsidRPr="003242A4">
              <w:rPr>
                <w:color w:val="181717"/>
                <w:sz w:val="20"/>
                <w:szCs w:val="20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1B16B1" w:rsidRPr="003242A4" w:rsidRDefault="00C90078" w:rsidP="00D979F3">
            <w:pPr>
              <w:spacing w:after="0"/>
              <w:rPr>
                <w:sz w:val="20"/>
                <w:szCs w:val="20"/>
              </w:rPr>
            </w:pPr>
            <w:r w:rsidRPr="003242A4">
              <w:rPr>
                <w:color w:val="181717"/>
                <w:sz w:val="20"/>
                <w:szCs w:val="20"/>
              </w:rPr>
              <w:t>Date and Time Detected:</w:t>
            </w:r>
            <w:r w:rsidR="00EC7FF3" w:rsidRPr="003242A4">
              <w:rPr>
                <w:color w:val="181717"/>
                <w:sz w:val="20"/>
                <w:szCs w:val="20"/>
              </w:rPr>
              <w:t xml:space="preserve"> </w:t>
            </w:r>
          </w:p>
        </w:tc>
      </w:tr>
      <w:tr w:rsidR="001B16B1" w:rsidRPr="00A157F0">
        <w:trPr>
          <w:trHeight w:val="276"/>
        </w:trPr>
        <w:tc>
          <w:tcPr>
            <w:tcW w:w="52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1B16B1" w:rsidRPr="003242A4" w:rsidRDefault="00C90078" w:rsidP="00D979F3">
            <w:pPr>
              <w:spacing w:after="0"/>
              <w:rPr>
                <w:sz w:val="20"/>
                <w:szCs w:val="20"/>
              </w:rPr>
            </w:pPr>
            <w:r w:rsidRPr="003242A4">
              <w:rPr>
                <w:color w:val="181717"/>
                <w:sz w:val="20"/>
                <w:szCs w:val="20"/>
              </w:rPr>
              <w:t>Title:</w:t>
            </w:r>
            <w:r w:rsidR="00EC7FF3" w:rsidRPr="003242A4">
              <w:rPr>
                <w:color w:val="181717"/>
                <w:sz w:val="20"/>
                <w:szCs w:val="20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1B16B1" w:rsidRPr="003242A4" w:rsidRDefault="00C90078" w:rsidP="009C6ED9">
            <w:pPr>
              <w:spacing w:after="0"/>
              <w:rPr>
                <w:sz w:val="20"/>
                <w:szCs w:val="20"/>
              </w:rPr>
            </w:pPr>
            <w:r w:rsidRPr="003242A4">
              <w:rPr>
                <w:color w:val="181717"/>
                <w:sz w:val="20"/>
                <w:szCs w:val="20"/>
              </w:rPr>
              <w:t>Location:</w:t>
            </w:r>
            <w:r w:rsidR="00EC7FF3" w:rsidRPr="003242A4">
              <w:rPr>
                <w:color w:val="181717"/>
                <w:sz w:val="20"/>
                <w:szCs w:val="20"/>
              </w:rPr>
              <w:t xml:space="preserve"> </w:t>
            </w:r>
          </w:p>
        </w:tc>
      </w:tr>
      <w:tr w:rsidR="001B16B1" w:rsidRPr="00A157F0">
        <w:trPr>
          <w:trHeight w:val="276"/>
        </w:trPr>
        <w:tc>
          <w:tcPr>
            <w:tcW w:w="522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1B16B1" w:rsidRPr="003242A4" w:rsidRDefault="00C90078" w:rsidP="009C6ED9">
            <w:pPr>
              <w:spacing w:after="0"/>
              <w:rPr>
                <w:sz w:val="20"/>
                <w:szCs w:val="20"/>
              </w:rPr>
            </w:pPr>
            <w:r w:rsidRPr="003242A4">
              <w:rPr>
                <w:color w:val="181717"/>
                <w:sz w:val="20"/>
                <w:szCs w:val="20"/>
              </w:rPr>
              <w:t>Phone/Contact Info:</w:t>
            </w:r>
            <w:r w:rsidR="00EC7FF3" w:rsidRPr="003242A4">
              <w:rPr>
                <w:color w:val="181717"/>
                <w:sz w:val="20"/>
                <w:szCs w:val="20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1B16B1" w:rsidRPr="003242A4" w:rsidRDefault="00C90078" w:rsidP="00C00DC2">
            <w:pPr>
              <w:spacing w:after="0"/>
              <w:rPr>
                <w:sz w:val="20"/>
                <w:szCs w:val="20"/>
              </w:rPr>
            </w:pPr>
            <w:r w:rsidRPr="003242A4">
              <w:rPr>
                <w:color w:val="181717"/>
                <w:sz w:val="20"/>
                <w:szCs w:val="20"/>
              </w:rPr>
              <w:t>System or Application:</w:t>
            </w:r>
            <w:r w:rsidR="00EC7FF3" w:rsidRPr="003242A4">
              <w:rPr>
                <w:b/>
                <w:color w:val="181717"/>
                <w:sz w:val="20"/>
                <w:szCs w:val="20"/>
              </w:rPr>
              <w:t xml:space="preserve"> </w:t>
            </w:r>
          </w:p>
        </w:tc>
      </w:tr>
      <w:tr w:rsidR="001B16B1" w:rsidRPr="00A157F0">
        <w:trPr>
          <w:trHeight w:val="309"/>
        </w:trPr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single" w:sz="4" w:space="0" w:color="181717"/>
            </w:tcBorders>
            <w:shd w:val="clear" w:color="auto" w:fill="181717"/>
          </w:tcPr>
          <w:p w:rsidR="001B16B1" w:rsidRPr="00A157F0" w:rsidRDefault="00C90078">
            <w:pPr>
              <w:spacing w:after="0"/>
              <w:jc w:val="center"/>
              <w:rPr>
                <w:sz w:val="20"/>
                <w:szCs w:val="20"/>
              </w:rPr>
            </w:pPr>
            <w:r w:rsidRPr="00A157F0">
              <w:rPr>
                <w:b/>
                <w:color w:val="FFFEFD"/>
                <w:sz w:val="20"/>
                <w:szCs w:val="20"/>
              </w:rPr>
              <w:t>INCIDENT SUMMARY</w:t>
            </w:r>
          </w:p>
        </w:tc>
      </w:tr>
      <w:tr w:rsidR="001B16B1" w:rsidRPr="00A157F0">
        <w:trPr>
          <w:trHeight w:val="749"/>
        </w:trPr>
        <w:tc>
          <w:tcPr>
            <w:tcW w:w="10435" w:type="dxa"/>
            <w:gridSpan w:val="2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1B16B1" w:rsidRPr="00A157F0" w:rsidRDefault="00C90078">
            <w:pPr>
              <w:spacing w:after="31"/>
              <w:rPr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Type of Incident Detected:</w:t>
            </w:r>
          </w:p>
          <w:p w:rsidR="001B16B1" w:rsidRPr="00A157F0" w:rsidRDefault="00C90078">
            <w:pPr>
              <w:tabs>
                <w:tab w:val="center" w:pos="4247"/>
                <w:tab w:val="center" w:pos="7922"/>
              </w:tabs>
              <w:spacing w:after="30"/>
              <w:rPr>
                <w:sz w:val="20"/>
                <w:szCs w:val="20"/>
              </w:rPr>
            </w:pP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    ☐</w:t>
            </w:r>
            <w:r w:rsidRPr="00A157F0">
              <w:rPr>
                <w:color w:val="181717"/>
                <w:sz w:val="20"/>
                <w:szCs w:val="20"/>
              </w:rPr>
              <w:t xml:space="preserve"> Denial of Service </w:t>
            </w:r>
            <w:r w:rsidRPr="00A157F0">
              <w:rPr>
                <w:color w:val="181717"/>
                <w:sz w:val="20"/>
                <w:szCs w:val="20"/>
              </w:rPr>
              <w:tab/>
            </w:r>
            <w:r w:rsidR="00DB7F37"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☐</w:t>
            </w:r>
            <w:r w:rsidRPr="00A157F0">
              <w:rPr>
                <w:color w:val="181717"/>
                <w:sz w:val="20"/>
                <w:szCs w:val="20"/>
              </w:rPr>
              <w:t xml:space="preserve"> Malicious Code </w:t>
            </w:r>
            <w:r w:rsidRPr="00A157F0">
              <w:rPr>
                <w:color w:val="181717"/>
                <w:sz w:val="20"/>
                <w:szCs w:val="20"/>
              </w:rPr>
              <w:tab/>
            </w: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☐</w:t>
            </w:r>
            <w:r w:rsidRPr="00A157F0">
              <w:rPr>
                <w:color w:val="181717"/>
                <w:sz w:val="20"/>
                <w:szCs w:val="20"/>
              </w:rPr>
              <w:t xml:space="preserve"> Unauthorized Use</w:t>
            </w:r>
          </w:p>
          <w:p w:rsidR="001B16B1" w:rsidRPr="00A157F0" w:rsidRDefault="00C90078">
            <w:pPr>
              <w:tabs>
                <w:tab w:val="center" w:pos="4445"/>
                <w:tab w:val="center" w:pos="7489"/>
              </w:tabs>
              <w:spacing w:after="0"/>
              <w:rPr>
                <w:sz w:val="20"/>
                <w:szCs w:val="20"/>
              </w:rPr>
            </w:pP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    ☐</w:t>
            </w:r>
            <w:r w:rsidRPr="00A157F0">
              <w:rPr>
                <w:color w:val="181717"/>
                <w:sz w:val="20"/>
                <w:szCs w:val="20"/>
              </w:rPr>
              <w:t xml:space="preserve"> Unauthorized Access </w:t>
            </w:r>
            <w:r w:rsidRPr="00A157F0">
              <w:rPr>
                <w:color w:val="181717"/>
                <w:sz w:val="20"/>
                <w:szCs w:val="20"/>
              </w:rPr>
              <w:tab/>
            </w: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☐ </w:t>
            </w:r>
            <w:r w:rsidRPr="00A157F0">
              <w:rPr>
                <w:color w:val="181717"/>
                <w:sz w:val="20"/>
                <w:szCs w:val="20"/>
              </w:rPr>
              <w:t xml:space="preserve">Unplanned Downtime </w:t>
            </w:r>
            <w:r w:rsidRPr="00A157F0">
              <w:rPr>
                <w:color w:val="181717"/>
                <w:sz w:val="20"/>
                <w:szCs w:val="20"/>
              </w:rPr>
              <w:tab/>
            </w: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☐ </w:t>
            </w:r>
            <w:r w:rsidRPr="00A157F0">
              <w:rPr>
                <w:color w:val="181717"/>
                <w:sz w:val="20"/>
                <w:szCs w:val="20"/>
              </w:rPr>
              <w:t>Other</w:t>
            </w:r>
          </w:p>
        </w:tc>
      </w:tr>
      <w:tr w:rsidR="001B16B1" w:rsidRPr="00A157F0" w:rsidTr="00946122">
        <w:trPr>
          <w:trHeight w:val="896"/>
        </w:trPr>
        <w:tc>
          <w:tcPr>
            <w:tcW w:w="1043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1B16B1" w:rsidRDefault="00C90078" w:rsidP="0067720A">
            <w:pPr>
              <w:tabs>
                <w:tab w:val="center" w:pos="4445"/>
                <w:tab w:val="center" w:pos="7489"/>
              </w:tabs>
              <w:spacing w:after="0"/>
              <w:rPr>
                <w:color w:val="181717"/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Description of Incident:</w:t>
            </w:r>
            <w:r w:rsidR="00C408DE" w:rsidRPr="00782358">
              <w:rPr>
                <w:color w:val="181717"/>
                <w:sz w:val="20"/>
                <w:szCs w:val="20"/>
              </w:rPr>
              <w:t xml:space="preserve"> </w:t>
            </w:r>
          </w:p>
          <w:p w:rsidR="00296BDD" w:rsidRDefault="00946122" w:rsidP="0067720A">
            <w:pPr>
              <w:tabs>
                <w:tab w:val="center" w:pos="4445"/>
                <w:tab w:val="center" w:pos="7489"/>
              </w:tabs>
              <w:spacing w:after="0"/>
              <w:rPr>
                <w:rFonts w:eastAsiaTheme="minorEastAsia"/>
                <w:color w:val="181717"/>
                <w:sz w:val="20"/>
                <w:szCs w:val="20"/>
                <w:lang w:eastAsia="zh-HK"/>
              </w:rPr>
            </w:pPr>
            <w:r>
              <w:rPr>
                <w:rFonts w:eastAsiaTheme="minorEastAsia" w:hint="eastAsia"/>
                <w:color w:val="181717"/>
                <w:sz w:val="20"/>
                <w:szCs w:val="20"/>
                <w:lang w:eastAsia="zh-HK"/>
              </w:rPr>
              <w:t xml:space="preserve">Severity Level: </w:t>
            </w:r>
          </w:p>
          <w:p w:rsidR="00DB7F37" w:rsidRDefault="00DB7F37" w:rsidP="0067720A">
            <w:pPr>
              <w:tabs>
                <w:tab w:val="center" w:pos="4445"/>
                <w:tab w:val="center" w:pos="7489"/>
              </w:tabs>
              <w:spacing w:after="0"/>
              <w:rPr>
                <w:rFonts w:eastAsiaTheme="minorEastAsia"/>
                <w:color w:val="181717"/>
                <w:sz w:val="20"/>
                <w:szCs w:val="20"/>
                <w:lang w:eastAsia="zh-HK"/>
              </w:rPr>
            </w:pPr>
          </w:p>
          <w:p w:rsidR="00296BDD" w:rsidRDefault="00946122" w:rsidP="0067720A">
            <w:pPr>
              <w:tabs>
                <w:tab w:val="center" w:pos="4445"/>
                <w:tab w:val="center" w:pos="7489"/>
              </w:tabs>
              <w:spacing w:after="0"/>
              <w:rPr>
                <w:rFonts w:eastAsiaTheme="minorEastAsia"/>
                <w:color w:val="181717"/>
                <w:sz w:val="20"/>
                <w:szCs w:val="20"/>
                <w:lang w:eastAsia="zh-HK"/>
              </w:rPr>
            </w:pPr>
            <w:r>
              <w:rPr>
                <w:rFonts w:eastAsiaTheme="minorEastAsia"/>
                <w:color w:val="181717"/>
                <w:sz w:val="20"/>
                <w:szCs w:val="20"/>
                <w:lang w:eastAsia="zh-HK"/>
              </w:rPr>
              <w:t xml:space="preserve">Counter measure was: </w:t>
            </w:r>
          </w:p>
          <w:p w:rsidR="00DB7F37" w:rsidRDefault="00DB7F37" w:rsidP="0067720A">
            <w:pPr>
              <w:tabs>
                <w:tab w:val="center" w:pos="4445"/>
                <w:tab w:val="center" w:pos="7489"/>
              </w:tabs>
              <w:spacing w:after="0"/>
              <w:rPr>
                <w:rFonts w:eastAsiaTheme="minorEastAsia"/>
                <w:color w:val="181717"/>
                <w:sz w:val="20"/>
                <w:szCs w:val="20"/>
                <w:lang w:eastAsia="zh-HK"/>
              </w:rPr>
            </w:pPr>
          </w:p>
          <w:p w:rsidR="00DB7F37" w:rsidRPr="00946122" w:rsidRDefault="00DB7F37" w:rsidP="0067720A">
            <w:pPr>
              <w:tabs>
                <w:tab w:val="center" w:pos="4445"/>
                <w:tab w:val="center" w:pos="7489"/>
              </w:tabs>
              <w:spacing w:after="0"/>
              <w:rPr>
                <w:rFonts w:eastAsiaTheme="minorEastAsia"/>
                <w:color w:val="181717"/>
                <w:sz w:val="20"/>
                <w:szCs w:val="20"/>
                <w:lang w:eastAsia="zh-HK"/>
              </w:rPr>
            </w:pPr>
          </w:p>
          <w:p w:rsidR="00CE1FC9" w:rsidRPr="00CB4148" w:rsidRDefault="00CE1FC9" w:rsidP="00DB7F37">
            <w:pPr>
              <w:pStyle w:val="a8"/>
              <w:tabs>
                <w:tab w:val="center" w:pos="4445"/>
                <w:tab w:val="center" w:pos="7489"/>
              </w:tabs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1B16B1" w:rsidRPr="00A157F0" w:rsidTr="00946122">
        <w:trPr>
          <w:trHeight w:val="682"/>
        </w:trPr>
        <w:tc>
          <w:tcPr>
            <w:tcW w:w="1043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B36377" w:rsidRDefault="00C90078">
            <w:pPr>
              <w:spacing w:after="55"/>
              <w:rPr>
                <w:b/>
                <w:color w:val="181717"/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Names and Contact Information of Others Involved:</w:t>
            </w:r>
            <w:r w:rsidR="00C408DE" w:rsidRPr="00A157F0">
              <w:rPr>
                <w:b/>
                <w:color w:val="181717"/>
                <w:sz w:val="20"/>
                <w:szCs w:val="20"/>
              </w:rPr>
              <w:t xml:space="preserve"> </w:t>
            </w:r>
          </w:p>
          <w:p w:rsidR="00B36377" w:rsidRPr="00DB7F37" w:rsidRDefault="00DB7F37" w:rsidP="00B36377">
            <w:pPr>
              <w:pStyle w:val="a8"/>
              <w:numPr>
                <w:ilvl w:val="0"/>
                <w:numId w:val="1"/>
              </w:numPr>
              <w:spacing w:after="55"/>
              <w:rPr>
                <w:b/>
                <w:color w:val="181717"/>
                <w:sz w:val="20"/>
                <w:szCs w:val="20"/>
                <w:highlight w:val="yellow"/>
              </w:rPr>
            </w:pPr>
            <w:r w:rsidRPr="00DB7F37">
              <w:rPr>
                <w:b/>
                <w:color w:val="181717"/>
                <w:sz w:val="20"/>
                <w:szCs w:val="20"/>
                <w:highlight w:val="yellow"/>
              </w:rPr>
              <w:t>XXXXX</w:t>
            </w:r>
            <w:r w:rsidR="00B36377" w:rsidRPr="00DB7F37">
              <w:rPr>
                <w:b/>
                <w:color w:val="181717"/>
                <w:sz w:val="20"/>
                <w:szCs w:val="20"/>
                <w:highlight w:val="yellow"/>
              </w:rPr>
              <w:t xml:space="preserve"> Operation Department</w:t>
            </w:r>
          </w:p>
          <w:p w:rsidR="00C018A3" w:rsidRPr="00DB7F37" w:rsidRDefault="00DB7F37" w:rsidP="00B36377">
            <w:pPr>
              <w:pStyle w:val="a8"/>
              <w:numPr>
                <w:ilvl w:val="0"/>
                <w:numId w:val="1"/>
              </w:numPr>
              <w:spacing w:after="55"/>
              <w:rPr>
                <w:b/>
                <w:color w:val="181717"/>
                <w:sz w:val="20"/>
                <w:szCs w:val="20"/>
                <w:highlight w:val="yellow"/>
              </w:rPr>
            </w:pPr>
            <w:r w:rsidRPr="00DB7F37">
              <w:rPr>
                <w:b/>
                <w:color w:val="181717"/>
                <w:sz w:val="20"/>
                <w:szCs w:val="20"/>
                <w:highlight w:val="yellow"/>
              </w:rPr>
              <w:t>XXXX</w:t>
            </w:r>
            <w:r w:rsidR="00B36377" w:rsidRPr="00DB7F37">
              <w:rPr>
                <w:b/>
                <w:color w:val="181717"/>
                <w:sz w:val="20"/>
                <w:szCs w:val="20"/>
                <w:highlight w:val="yellow"/>
              </w:rPr>
              <w:t xml:space="preserve"> Operation Department</w:t>
            </w:r>
          </w:p>
          <w:p w:rsidR="001B16B1" w:rsidRDefault="00DB7F37" w:rsidP="00946122">
            <w:pPr>
              <w:spacing w:after="55"/>
              <w:rPr>
                <w:b/>
                <w:color w:val="181717"/>
                <w:sz w:val="20"/>
                <w:szCs w:val="20"/>
              </w:rPr>
            </w:pPr>
            <w:r w:rsidRPr="00DB7F37">
              <w:rPr>
                <w:b/>
                <w:color w:val="181717"/>
                <w:sz w:val="20"/>
                <w:szCs w:val="20"/>
                <w:highlight w:val="yellow"/>
              </w:rPr>
              <w:t>&lt;NGO&gt;</w:t>
            </w:r>
            <w:r w:rsidR="00FE36DE">
              <w:rPr>
                <w:b/>
                <w:color w:val="181717"/>
                <w:sz w:val="20"/>
                <w:szCs w:val="20"/>
              </w:rPr>
              <w:t xml:space="preserve"> Incident Response Team</w:t>
            </w:r>
            <w:r w:rsidR="00C018A3">
              <w:rPr>
                <w:b/>
                <w:color w:val="181717"/>
                <w:sz w:val="20"/>
                <w:szCs w:val="20"/>
              </w:rPr>
              <w:t xml:space="preserve"> </w:t>
            </w:r>
            <w:r w:rsidRPr="00DB7F37">
              <w:rPr>
                <w:b/>
                <w:color w:val="181717"/>
                <w:sz w:val="20"/>
                <w:szCs w:val="20"/>
                <w:highlight w:val="yellow"/>
              </w:rPr>
              <w:t>XXXXXX</w:t>
            </w:r>
          </w:p>
          <w:p w:rsidR="008E617F" w:rsidRPr="00A157F0" w:rsidRDefault="008E617F" w:rsidP="00946122">
            <w:pPr>
              <w:spacing w:after="55"/>
              <w:rPr>
                <w:sz w:val="20"/>
                <w:szCs w:val="20"/>
              </w:rPr>
            </w:pPr>
          </w:p>
        </w:tc>
      </w:tr>
      <w:tr w:rsidR="001B16B1" w:rsidRPr="00A157F0">
        <w:trPr>
          <w:trHeight w:val="309"/>
        </w:trPr>
        <w:tc>
          <w:tcPr>
            <w:tcW w:w="1043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181717"/>
          </w:tcPr>
          <w:p w:rsidR="001B16B1" w:rsidRPr="00A157F0" w:rsidRDefault="00C90078">
            <w:pPr>
              <w:spacing w:after="0"/>
              <w:jc w:val="center"/>
              <w:rPr>
                <w:sz w:val="20"/>
                <w:szCs w:val="20"/>
              </w:rPr>
            </w:pPr>
            <w:r w:rsidRPr="00A157F0">
              <w:rPr>
                <w:b/>
                <w:color w:val="FFFEFD"/>
                <w:sz w:val="20"/>
                <w:szCs w:val="20"/>
              </w:rPr>
              <w:t>INCIDENT NOTIFICATION – OTHERS</w:t>
            </w:r>
          </w:p>
        </w:tc>
      </w:tr>
      <w:tr w:rsidR="001B16B1" w:rsidRPr="00A157F0">
        <w:trPr>
          <w:trHeight w:val="882"/>
        </w:trPr>
        <w:tc>
          <w:tcPr>
            <w:tcW w:w="1043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1B16B1" w:rsidRPr="00A157F0" w:rsidRDefault="00C90078">
            <w:pPr>
              <w:tabs>
                <w:tab w:val="center" w:pos="4732"/>
                <w:tab w:val="center" w:pos="8339"/>
              </w:tabs>
              <w:spacing w:after="1"/>
              <w:rPr>
                <w:sz w:val="20"/>
                <w:szCs w:val="20"/>
              </w:rPr>
            </w:pP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    ☐</w:t>
            </w:r>
            <w:r w:rsidRPr="00A157F0">
              <w:rPr>
                <w:color w:val="181717"/>
                <w:sz w:val="20"/>
                <w:szCs w:val="20"/>
              </w:rPr>
              <w:t xml:space="preserve"> IS Leadership </w:t>
            </w:r>
            <w:r w:rsidRPr="00A157F0">
              <w:rPr>
                <w:color w:val="181717"/>
                <w:sz w:val="20"/>
                <w:szCs w:val="20"/>
              </w:rPr>
              <w:tab/>
            </w: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☐</w:t>
            </w:r>
            <w:r w:rsidRPr="00A157F0">
              <w:rPr>
                <w:color w:val="181717"/>
                <w:sz w:val="20"/>
                <w:szCs w:val="20"/>
              </w:rPr>
              <w:t xml:space="preserve"> System or Application Owner </w:t>
            </w:r>
            <w:r w:rsidRPr="00A157F0">
              <w:rPr>
                <w:color w:val="181717"/>
                <w:sz w:val="20"/>
                <w:szCs w:val="20"/>
              </w:rPr>
              <w:tab/>
            </w: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☐</w:t>
            </w:r>
            <w:r w:rsidRPr="00A157F0">
              <w:rPr>
                <w:color w:val="181717"/>
                <w:sz w:val="20"/>
                <w:szCs w:val="20"/>
              </w:rPr>
              <w:t xml:space="preserve"> System or Application Vendor</w:t>
            </w:r>
          </w:p>
          <w:p w:rsidR="001B16B1" w:rsidRPr="00A157F0" w:rsidRDefault="00C90078">
            <w:pPr>
              <w:tabs>
                <w:tab w:val="center" w:pos="4153"/>
                <w:tab w:val="center" w:pos="7784"/>
              </w:tabs>
              <w:spacing w:after="1"/>
              <w:rPr>
                <w:sz w:val="20"/>
                <w:szCs w:val="20"/>
              </w:rPr>
            </w:pP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    </w:t>
            </w:r>
            <w:r w:rsidR="00DB7F37"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☐</w:t>
            </w:r>
            <w:r w:rsidRPr="00A157F0">
              <w:rPr>
                <w:color w:val="181717"/>
                <w:sz w:val="20"/>
                <w:szCs w:val="20"/>
              </w:rPr>
              <w:t xml:space="preserve"> S</w:t>
            </w:r>
            <w:r w:rsidR="000C6795">
              <w:rPr>
                <w:color w:val="181717"/>
                <w:sz w:val="20"/>
                <w:szCs w:val="20"/>
              </w:rPr>
              <w:t xml:space="preserve">ecurity Incident Response Team        </w:t>
            </w: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☐</w:t>
            </w:r>
            <w:r w:rsidR="000C6795">
              <w:rPr>
                <w:color w:val="181717"/>
                <w:sz w:val="20"/>
                <w:szCs w:val="20"/>
              </w:rPr>
              <w:t xml:space="preserve"> Public Affairs                                                    </w:t>
            </w: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☐</w:t>
            </w:r>
            <w:r w:rsidRPr="00A157F0">
              <w:rPr>
                <w:color w:val="181717"/>
                <w:sz w:val="20"/>
                <w:szCs w:val="20"/>
              </w:rPr>
              <w:t xml:space="preserve"> Legal Counsel</w:t>
            </w:r>
          </w:p>
          <w:p w:rsidR="001B16B1" w:rsidRPr="00A157F0" w:rsidRDefault="00C90078">
            <w:pPr>
              <w:tabs>
                <w:tab w:val="center" w:pos="4313"/>
              </w:tabs>
              <w:spacing w:after="1"/>
              <w:rPr>
                <w:sz w:val="20"/>
                <w:szCs w:val="20"/>
              </w:rPr>
            </w:pP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    </w:t>
            </w:r>
            <w:r w:rsidR="00DB7F37"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☐</w:t>
            </w:r>
            <w:r w:rsidR="000C6795">
              <w:rPr>
                <w:color w:val="181717"/>
                <w:sz w:val="20"/>
                <w:szCs w:val="20"/>
              </w:rPr>
              <w:t xml:space="preserve"> Administration                                        </w:t>
            </w: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☐</w:t>
            </w:r>
            <w:r w:rsidRPr="00A157F0">
              <w:rPr>
                <w:color w:val="181717"/>
                <w:sz w:val="20"/>
                <w:szCs w:val="20"/>
              </w:rPr>
              <w:t xml:space="preserve"> Human Resources</w:t>
            </w:r>
          </w:p>
          <w:p w:rsidR="001B16B1" w:rsidRPr="00A157F0" w:rsidRDefault="00C90078">
            <w:pPr>
              <w:spacing w:after="0"/>
              <w:rPr>
                <w:sz w:val="20"/>
                <w:szCs w:val="20"/>
              </w:rPr>
            </w:pP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    ☐</w:t>
            </w:r>
            <w:r w:rsidRPr="00A157F0">
              <w:rPr>
                <w:color w:val="181717"/>
                <w:sz w:val="20"/>
                <w:szCs w:val="20"/>
              </w:rPr>
              <w:t xml:space="preserve"> Other:</w:t>
            </w:r>
          </w:p>
        </w:tc>
      </w:tr>
      <w:tr w:rsidR="001B16B1" w:rsidRPr="00A157F0">
        <w:trPr>
          <w:trHeight w:val="309"/>
        </w:trPr>
        <w:tc>
          <w:tcPr>
            <w:tcW w:w="1043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181717"/>
          </w:tcPr>
          <w:p w:rsidR="001B16B1" w:rsidRPr="00A157F0" w:rsidRDefault="00C90078">
            <w:pPr>
              <w:spacing w:after="0"/>
              <w:jc w:val="center"/>
              <w:rPr>
                <w:sz w:val="20"/>
                <w:szCs w:val="20"/>
              </w:rPr>
            </w:pPr>
            <w:r w:rsidRPr="00A157F0">
              <w:rPr>
                <w:b/>
                <w:color w:val="FFFEFD"/>
                <w:sz w:val="20"/>
                <w:szCs w:val="20"/>
              </w:rPr>
              <w:t>ACTIONS</w:t>
            </w:r>
          </w:p>
        </w:tc>
      </w:tr>
      <w:tr w:rsidR="001B16B1" w:rsidRPr="00A157F0" w:rsidTr="00946122">
        <w:trPr>
          <w:trHeight w:val="902"/>
        </w:trPr>
        <w:tc>
          <w:tcPr>
            <w:tcW w:w="1043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672549" w:rsidRDefault="00C90078" w:rsidP="00946122">
            <w:pPr>
              <w:spacing w:after="55"/>
              <w:rPr>
                <w:b/>
                <w:color w:val="181717"/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Identification Measures (Incident Verified, Assessed, Options Evaluated):</w:t>
            </w:r>
            <w:r w:rsidR="00C018A3">
              <w:rPr>
                <w:b/>
                <w:color w:val="181717"/>
                <w:sz w:val="20"/>
                <w:szCs w:val="20"/>
              </w:rPr>
              <w:t xml:space="preserve"> </w:t>
            </w:r>
          </w:p>
          <w:p w:rsidR="00DB7F37" w:rsidRDefault="00DB7F37" w:rsidP="00A702DA">
            <w:pPr>
              <w:spacing w:after="55"/>
              <w:jc w:val="center"/>
              <w:rPr>
                <w:b/>
                <w:color w:val="181717"/>
                <w:sz w:val="20"/>
                <w:szCs w:val="20"/>
              </w:rPr>
            </w:pPr>
          </w:p>
          <w:p w:rsidR="00DB7F37" w:rsidRDefault="00DB7F37" w:rsidP="00A702DA">
            <w:pPr>
              <w:spacing w:after="55"/>
              <w:jc w:val="center"/>
              <w:rPr>
                <w:rFonts w:eastAsiaTheme="minorEastAsia"/>
                <w:b/>
                <w:color w:val="181717"/>
                <w:sz w:val="20"/>
                <w:szCs w:val="20"/>
              </w:rPr>
            </w:pPr>
          </w:p>
          <w:p w:rsidR="00A36551" w:rsidRDefault="00A36551" w:rsidP="00A702DA">
            <w:pPr>
              <w:spacing w:after="55"/>
              <w:jc w:val="center"/>
              <w:rPr>
                <w:b/>
                <w:color w:val="181717"/>
                <w:sz w:val="20"/>
                <w:szCs w:val="20"/>
              </w:rPr>
            </w:pPr>
          </w:p>
          <w:p w:rsidR="00A702DA" w:rsidRDefault="00A702DA" w:rsidP="00A702DA">
            <w:pPr>
              <w:spacing w:after="55"/>
              <w:jc w:val="center"/>
              <w:rPr>
                <w:b/>
                <w:color w:val="181717"/>
                <w:sz w:val="20"/>
                <w:szCs w:val="20"/>
              </w:rPr>
            </w:pPr>
          </w:p>
          <w:p w:rsidR="008E617F" w:rsidRPr="00946122" w:rsidRDefault="008E617F" w:rsidP="00DB7F37">
            <w:pPr>
              <w:spacing w:after="55"/>
              <w:rPr>
                <w:b/>
                <w:color w:val="181717"/>
                <w:sz w:val="20"/>
                <w:szCs w:val="20"/>
              </w:rPr>
            </w:pPr>
          </w:p>
        </w:tc>
      </w:tr>
      <w:tr w:rsidR="001B16B1" w:rsidRPr="00A157F0" w:rsidTr="000C6795">
        <w:trPr>
          <w:trHeight w:val="761"/>
        </w:trPr>
        <w:tc>
          <w:tcPr>
            <w:tcW w:w="1043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672549" w:rsidRDefault="00C90078">
            <w:pPr>
              <w:spacing w:after="55"/>
              <w:rPr>
                <w:b/>
                <w:color w:val="181717"/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Containment Measures:</w:t>
            </w:r>
            <w:r w:rsidR="00C018A3">
              <w:rPr>
                <w:b/>
                <w:color w:val="181717"/>
                <w:sz w:val="20"/>
                <w:szCs w:val="20"/>
              </w:rPr>
              <w:t xml:space="preserve"> </w:t>
            </w:r>
          </w:p>
          <w:p w:rsidR="00D57ABC" w:rsidRPr="00D57ABC" w:rsidRDefault="00D57ABC" w:rsidP="00D57ABC">
            <w:pPr>
              <w:pStyle w:val="a8"/>
              <w:rPr>
                <w:b/>
                <w:color w:val="181717"/>
                <w:sz w:val="20"/>
                <w:szCs w:val="20"/>
              </w:rPr>
            </w:pPr>
          </w:p>
          <w:p w:rsidR="00D57ABC" w:rsidRPr="00D57ABC" w:rsidRDefault="00D57ABC" w:rsidP="00D57ABC">
            <w:pPr>
              <w:pStyle w:val="a8"/>
              <w:spacing w:after="55"/>
              <w:rPr>
                <w:b/>
                <w:color w:val="181717"/>
                <w:sz w:val="20"/>
                <w:szCs w:val="20"/>
              </w:rPr>
            </w:pPr>
          </w:p>
          <w:p w:rsidR="001B16B1" w:rsidRPr="000C6795" w:rsidRDefault="001B16B1">
            <w:pPr>
              <w:spacing w:after="0"/>
              <w:rPr>
                <w:sz w:val="20"/>
                <w:szCs w:val="20"/>
              </w:rPr>
            </w:pPr>
          </w:p>
        </w:tc>
      </w:tr>
      <w:tr w:rsidR="001B16B1" w:rsidRPr="00A157F0">
        <w:trPr>
          <w:trHeight w:val="1208"/>
        </w:trPr>
        <w:tc>
          <w:tcPr>
            <w:tcW w:w="1043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3A7907" w:rsidRDefault="00C90078">
            <w:pPr>
              <w:spacing w:after="55"/>
              <w:rPr>
                <w:b/>
                <w:color w:val="181717"/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Evidence Collected (Systems Logs, etc.):</w:t>
            </w:r>
            <w:r w:rsidR="00C018A3">
              <w:rPr>
                <w:b/>
                <w:color w:val="181717"/>
                <w:sz w:val="20"/>
                <w:szCs w:val="20"/>
              </w:rPr>
              <w:t xml:space="preserve"> </w:t>
            </w:r>
          </w:p>
          <w:p w:rsidR="001B16B1" w:rsidRDefault="001B16B1"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  <w:p w:rsidR="00120922" w:rsidRDefault="00120922"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  <w:p w:rsidR="007650FA" w:rsidRDefault="007650FA"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  <w:p w:rsidR="00D57ABC" w:rsidRDefault="00D57ABC" w:rsidP="00422944"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  <w:p w:rsidR="000613A9" w:rsidRDefault="000613A9" w:rsidP="00D57ABC"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  <w:p w:rsidR="00422944" w:rsidRPr="005A0A79" w:rsidRDefault="005A0A79" w:rsidP="00D57ABC">
            <w:pPr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5A0A79">
              <w:rPr>
                <w:rFonts w:eastAsiaTheme="minorEastAsia"/>
                <w:b/>
                <w:sz w:val="20"/>
                <w:szCs w:val="20"/>
              </w:rPr>
              <w:t>R</w:t>
            </w:r>
            <w:r w:rsidR="000613A9" w:rsidRPr="005A0A79">
              <w:rPr>
                <w:rFonts w:eastAsiaTheme="minorEastAsia"/>
                <w:b/>
                <w:sz w:val="20"/>
                <w:szCs w:val="20"/>
              </w:rPr>
              <w:t>egistry changes</w:t>
            </w:r>
            <w:r w:rsidRPr="005A0A79">
              <w:rPr>
                <w:rFonts w:eastAsiaTheme="minorEastAsia"/>
                <w:b/>
                <w:sz w:val="20"/>
                <w:szCs w:val="20"/>
              </w:rPr>
              <w:t xml:space="preserve"> by malware</w:t>
            </w:r>
          </w:p>
          <w:p w:rsidR="000613A9" w:rsidRDefault="000613A9" w:rsidP="00D57ABC"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  <w:p w:rsidR="000613A9" w:rsidRPr="00120922" w:rsidRDefault="000613A9" w:rsidP="00D57ABC"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1B16B1" w:rsidRPr="00A157F0">
        <w:trPr>
          <w:trHeight w:val="898"/>
        </w:trPr>
        <w:tc>
          <w:tcPr>
            <w:tcW w:w="1043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2549" w:rsidRDefault="00C90078" w:rsidP="00120922">
            <w:pPr>
              <w:spacing w:after="55"/>
              <w:rPr>
                <w:b/>
                <w:color w:val="181717"/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lastRenderedPageBreak/>
              <w:t>Eradication Measures:</w:t>
            </w:r>
            <w:r w:rsidR="00C018A3">
              <w:rPr>
                <w:b/>
                <w:color w:val="181717"/>
                <w:sz w:val="20"/>
                <w:szCs w:val="20"/>
              </w:rPr>
              <w:t xml:space="preserve"> </w:t>
            </w:r>
          </w:p>
          <w:p w:rsidR="008E617F" w:rsidRPr="00120922" w:rsidRDefault="008E617F" w:rsidP="00DB7F37">
            <w:pPr>
              <w:spacing w:after="55"/>
              <w:rPr>
                <w:rFonts w:eastAsiaTheme="minorEastAsia"/>
                <w:sz w:val="20"/>
                <w:szCs w:val="20"/>
              </w:rPr>
            </w:pPr>
          </w:p>
        </w:tc>
      </w:tr>
      <w:tr w:rsidR="001B16B1" w:rsidRPr="00A157F0" w:rsidTr="00120922">
        <w:trPr>
          <w:trHeight w:val="660"/>
        </w:trPr>
        <w:tc>
          <w:tcPr>
            <w:tcW w:w="1043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2549" w:rsidRDefault="00C90078" w:rsidP="00120922">
            <w:pPr>
              <w:spacing w:after="55"/>
              <w:rPr>
                <w:b/>
                <w:color w:val="181717"/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Recovery Measures:</w:t>
            </w:r>
            <w:r w:rsidR="00C018A3">
              <w:rPr>
                <w:b/>
                <w:color w:val="181717"/>
                <w:sz w:val="20"/>
                <w:szCs w:val="20"/>
              </w:rPr>
              <w:t xml:space="preserve"> </w:t>
            </w:r>
          </w:p>
          <w:p w:rsidR="001B16B1" w:rsidRDefault="001B16B1" w:rsidP="00120922">
            <w:pPr>
              <w:spacing w:after="55"/>
              <w:rPr>
                <w:b/>
                <w:color w:val="181717"/>
                <w:sz w:val="20"/>
                <w:szCs w:val="20"/>
              </w:rPr>
            </w:pPr>
          </w:p>
          <w:p w:rsidR="008E617F" w:rsidRPr="00A157F0" w:rsidRDefault="008E617F" w:rsidP="00120922">
            <w:pPr>
              <w:spacing w:after="55"/>
              <w:rPr>
                <w:sz w:val="20"/>
                <w:szCs w:val="20"/>
              </w:rPr>
            </w:pPr>
          </w:p>
        </w:tc>
      </w:tr>
    </w:tbl>
    <w:p w:rsidR="001B16B1" w:rsidRDefault="00C90078">
      <w:pPr>
        <w:spacing w:after="298"/>
        <w:ind w:left="355" w:hanging="10"/>
        <w:rPr>
          <w:color w:val="181717"/>
          <w:sz w:val="20"/>
          <w:szCs w:val="20"/>
        </w:rPr>
      </w:pPr>
      <w:r w:rsidRPr="00A157F0">
        <w:rPr>
          <w:color w:val="181717"/>
          <w:sz w:val="20"/>
          <w:szCs w:val="20"/>
        </w:rPr>
        <w:t xml:space="preserve">This form has been developed as a working tool for assessment and improvement activities; it is intended for internal use only. </w:t>
      </w:r>
    </w:p>
    <w:p w:rsidR="008E617F" w:rsidRPr="00A157F0" w:rsidRDefault="008E617F" w:rsidP="00F21F6C">
      <w:pPr>
        <w:spacing w:after="298"/>
        <w:rPr>
          <w:sz w:val="20"/>
          <w:szCs w:val="20"/>
        </w:rPr>
      </w:pPr>
    </w:p>
    <w:tbl>
      <w:tblPr>
        <w:tblStyle w:val="TableGrid"/>
        <w:tblW w:w="10199" w:type="dxa"/>
        <w:tblInd w:w="421" w:type="dxa"/>
        <w:tblCellMar>
          <w:top w:w="29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199"/>
      </w:tblGrid>
      <w:tr w:rsidR="001B16B1" w:rsidRPr="00A157F0" w:rsidTr="008E617F">
        <w:trPr>
          <w:trHeight w:val="309"/>
        </w:trPr>
        <w:tc>
          <w:tcPr>
            <w:tcW w:w="10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181717"/>
          </w:tcPr>
          <w:p w:rsidR="001B16B1" w:rsidRPr="00A157F0" w:rsidRDefault="00C90078">
            <w:pPr>
              <w:spacing w:after="0"/>
              <w:jc w:val="center"/>
              <w:rPr>
                <w:sz w:val="20"/>
                <w:szCs w:val="20"/>
              </w:rPr>
            </w:pPr>
            <w:r w:rsidRPr="00A157F0">
              <w:rPr>
                <w:b/>
                <w:color w:val="FFFEFD"/>
                <w:sz w:val="20"/>
                <w:szCs w:val="20"/>
              </w:rPr>
              <w:t xml:space="preserve">EVALUATION </w:t>
            </w:r>
          </w:p>
        </w:tc>
      </w:tr>
      <w:tr w:rsidR="00F66340" w:rsidRPr="00A157F0" w:rsidTr="008E617F">
        <w:trPr>
          <w:trHeight w:val="898"/>
        </w:trPr>
        <w:tc>
          <w:tcPr>
            <w:tcW w:w="10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2549" w:rsidRDefault="00F66340" w:rsidP="00F906A9">
            <w:pPr>
              <w:spacing w:after="55"/>
              <w:rPr>
                <w:b/>
                <w:color w:val="181717"/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Other Mitigation Actions:</w:t>
            </w:r>
            <w:r>
              <w:rPr>
                <w:b/>
                <w:color w:val="181717"/>
                <w:sz w:val="20"/>
                <w:szCs w:val="20"/>
              </w:rPr>
              <w:t xml:space="preserve"> </w:t>
            </w:r>
          </w:p>
          <w:p w:rsidR="00F66340" w:rsidRPr="00A157F0" w:rsidRDefault="00F66340" w:rsidP="002D6203">
            <w:pPr>
              <w:spacing w:after="55"/>
              <w:rPr>
                <w:sz w:val="20"/>
                <w:szCs w:val="20"/>
              </w:rPr>
            </w:pPr>
          </w:p>
        </w:tc>
      </w:tr>
      <w:tr w:rsidR="001B16B1" w:rsidRPr="00A157F0" w:rsidTr="008E617F">
        <w:trPr>
          <w:trHeight w:val="898"/>
        </w:trPr>
        <w:tc>
          <w:tcPr>
            <w:tcW w:w="10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672549" w:rsidRDefault="00C90078">
            <w:pPr>
              <w:spacing w:after="55"/>
              <w:rPr>
                <w:b/>
                <w:color w:val="181717"/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Were the Documented Procedures Followed? Were They Adequate?</w:t>
            </w:r>
          </w:p>
          <w:p w:rsidR="001B16B1" w:rsidRPr="00A157F0" w:rsidRDefault="001B16B1" w:rsidP="00F21F6C">
            <w:pPr>
              <w:spacing w:after="55"/>
              <w:rPr>
                <w:sz w:val="20"/>
                <w:szCs w:val="20"/>
              </w:rPr>
            </w:pPr>
          </w:p>
        </w:tc>
      </w:tr>
      <w:tr w:rsidR="001B16B1" w:rsidRPr="00A157F0" w:rsidTr="008E617F">
        <w:trPr>
          <w:trHeight w:val="898"/>
        </w:trPr>
        <w:tc>
          <w:tcPr>
            <w:tcW w:w="10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672549" w:rsidRDefault="00C90078">
            <w:pPr>
              <w:spacing w:after="55"/>
              <w:rPr>
                <w:b/>
                <w:color w:val="181717"/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What Information Was Needed Sooner?</w:t>
            </w:r>
            <w:r w:rsidR="008B7429">
              <w:rPr>
                <w:b/>
                <w:color w:val="181717"/>
                <w:sz w:val="20"/>
                <w:szCs w:val="20"/>
              </w:rPr>
              <w:t xml:space="preserve"> </w:t>
            </w:r>
          </w:p>
          <w:p w:rsidR="001B16B1" w:rsidRPr="00A157F0" w:rsidRDefault="001B16B1">
            <w:pPr>
              <w:spacing w:after="55"/>
              <w:rPr>
                <w:sz w:val="20"/>
                <w:szCs w:val="20"/>
              </w:rPr>
            </w:pPr>
          </w:p>
          <w:p w:rsidR="001B16B1" w:rsidRPr="00A157F0" w:rsidRDefault="001B16B1">
            <w:pPr>
              <w:spacing w:after="0"/>
              <w:rPr>
                <w:sz w:val="20"/>
                <w:szCs w:val="20"/>
              </w:rPr>
            </w:pPr>
          </w:p>
        </w:tc>
      </w:tr>
      <w:tr w:rsidR="001B16B1" w:rsidRPr="00A157F0" w:rsidTr="008E617F">
        <w:trPr>
          <w:trHeight w:val="898"/>
        </w:trPr>
        <w:tc>
          <w:tcPr>
            <w:tcW w:w="10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672549" w:rsidRDefault="00C90078">
            <w:pPr>
              <w:spacing w:after="55"/>
              <w:rPr>
                <w:b/>
                <w:color w:val="181717"/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Were Any Steps or Actions Taken That Might Have Inhibited the Recovery?</w:t>
            </w:r>
            <w:r w:rsidR="008B7429">
              <w:rPr>
                <w:b/>
                <w:color w:val="181717"/>
                <w:sz w:val="20"/>
                <w:szCs w:val="20"/>
              </w:rPr>
              <w:t xml:space="preserve"> </w:t>
            </w:r>
          </w:p>
          <w:p w:rsidR="001B16B1" w:rsidRPr="00A157F0" w:rsidRDefault="001B16B1" w:rsidP="00DB7F37">
            <w:pPr>
              <w:spacing w:after="55"/>
              <w:rPr>
                <w:sz w:val="20"/>
                <w:szCs w:val="20"/>
              </w:rPr>
            </w:pPr>
          </w:p>
        </w:tc>
      </w:tr>
      <w:tr w:rsidR="001B16B1" w:rsidRPr="00A157F0" w:rsidTr="008E617F">
        <w:trPr>
          <w:trHeight w:val="898"/>
        </w:trPr>
        <w:tc>
          <w:tcPr>
            <w:tcW w:w="10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672549" w:rsidRDefault="00C90078">
            <w:pPr>
              <w:spacing w:after="55"/>
              <w:rPr>
                <w:b/>
                <w:color w:val="181717"/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What Could Work Force Members Do Differently the Next Time an Incident Occurs?</w:t>
            </w:r>
            <w:r w:rsidR="008B7429">
              <w:rPr>
                <w:b/>
                <w:color w:val="181717"/>
                <w:sz w:val="20"/>
                <w:szCs w:val="20"/>
              </w:rPr>
              <w:t xml:space="preserve"> </w:t>
            </w:r>
          </w:p>
          <w:p w:rsidR="001B16B1" w:rsidRPr="00A157F0" w:rsidRDefault="001B16B1" w:rsidP="00DB7F37">
            <w:pPr>
              <w:spacing w:after="55"/>
              <w:rPr>
                <w:sz w:val="20"/>
                <w:szCs w:val="20"/>
              </w:rPr>
            </w:pPr>
          </w:p>
        </w:tc>
      </w:tr>
      <w:tr w:rsidR="001B16B1" w:rsidRPr="00A157F0" w:rsidTr="00672549">
        <w:trPr>
          <w:trHeight w:val="582"/>
        </w:trPr>
        <w:tc>
          <w:tcPr>
            <w:tcW w:w="10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672549" w:rsidRDefault="00C90078">
            <w:pPr>
              <w:spacing w:after="55"/>
              <w:rPr>
                <w:b/>
                <w:color w:val="181717"/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What Corrective Actions Can Prevent Similar Incidents in the Future?</w:t>
            </w:r>
            <w:r w:rsidR="008B7429">
              <w:rPr>
                <w:b/>
                <w:color w:val="181717"/>
                <w:sz w:val="20"/>
                <w:szCs w:val="20"/>
              </w:rPr>
              <w:t xml:space="preserve"> </w:t>
            </w:r>
          </w:p>
          <w:p w:rsidR="001B16B1" w:rsidRPr="00DB7F37" w:rsidRDefault="001B16B1" w:rsidP="00DB7F37">
            <w:pPr>
              <w:spacing w:after="55"/>
              <w:rPr>
                <w:rFonts w:eastAsiaTheme="minorEastAsia"/>
                <w:sz w:val="20"/>
                <w:szCs w:val="20"/>
              </w:rPr>
            </w:pPr>
          </w:p>
        </w:tc>
      </w:tr>
      <w:tr w:rsidR="001B16B1" w:rsidRPr="00A157F0" w:rsidTr="00672549">
        <w:trPr>
          <w:trHeight w:val="756"/>
        </w:trPr>
        <w:tc>
          <w:tcPr>
            <w:tcW w:w="10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672549" w:rsidRDefault="00C90078" w:rsidP="00672549">
            <w:pPr>
              <w:spacing w:after="55"/>
              <w:rPr>
                <w:b/>
                <w:color w:val="181717"/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What Additional Resources Are Needed to Detect, Analyze, and Mitigate Future Incidents?</w:t>
            </w:r>
            <w:r w:rsidR="008B7429">
              <w:rPr>
                <w:b/>
                <w:color w:val="181717"/>
                <w:sz w:val="20"/>
                <w:szCs w:val="20"/>
              </w:rPr>
              <w:t xml:space="preserve"> </w:t>
            </w:r>
          </w:p>
          <w:p w:rsidR="00B951C0" w:rsidRPr="00DB7F37" w:rsidRDefault="00B951C0" w:rsidP="00DB7F37">
            <w:pPr>
              <w:spacing w:after="55"/>
              <w:rPr>
                <w:rFonts w:eastAsiaTheme="minorEastAsia"/>
                <w:sz w:val="20"/>
                <w:szCs w:val="20"/>
              </w:rPr>
            </w:pPr>
          </w:p>
          <w:p w:rsidR="00B21A96" w:rsidRPr="00DB7F37" w:rsidRDefault="00B21A96" w:rsidP="00DB7F37">
            <w:pPr>
              <w:spacing w:after="55"/>
              <w:rPr>
                <w:rFonts w:eastAsiaTheme="minorEastAsia"/>
                <w:sz w:val="20"/>
                <w:szCs w:val="20"/>
              </w:rPr>
            </w:pPr>
          </w:p>
        </w:tc>
      </w:tr>
      <w:tr w:rsidR="001B16B1" w:rsidRPr="00A157F0" w:rsidTr="00672549">
        <w:trPr>
          <w:trHeight w:val="871"/>
        </w:trPr>
        <w:tc>
          <w:tcPr>
            <w:tcW w:w="10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672549" w:rsidRDefault="00C90078">
            <w:pPr>
              <w:spacing w:after="55"/>
              <w:rPr>
                <w:b/>
                <w:color w:val="181717"/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Other Conclusions or Recommendations:</w:t>
            </w:r>
            <w:r w:rsidR="008B7429">
              <w:rPr>
                <w:b/>
                <w:color w:val="181717"/>
                <w:sz w:val="20"/>
                <w:szCs w:val="20"/>
              </w:rPr>
              <w:t xml:space="preserve"> </w:t>
            </w:r>
          </w:p>
          <w:p w:rsidR="001B16B1" w:rsidRPr="00672549" w:rsidRDefault="001B16B1" w:rsidP="00672549">
            <w:pPr>
              <w:spacing w:after="55"/>
              <w:rPr>
                <w:rFonts w:eastAsiaTheme="minorEastAsia"/>
                <w:sz w:val="20"/>
                <w:szCs w:val="20"/>
              </w:rPr>
            </w:pPr>
          </w:p>
        </w:tc>
      </w:tr>
      <w:tr w:rsidR="001B16B1" w:rsidRPr="00A157F0" w:rsidTr="008E617F">
        <w:trPr>
          <w:trHeight w:val="309"/>
        </w:trPr>
        <w:tc>
          <w:tcPr>
            <w:tcW w:w="10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181717"/>
          </w:tcPr>
          <w:p w:rsidR="001B16B1" w:rsidRPr="00A157F0" w:rsidRDefault="00C90078">
            <w:pPr>
              <w:spacing w:after="0"/>
              <w:jc w:val="center"/>
              <w:rPr>
                <w:sz w:val="20"/>
                <w:szCs w:val="20"/>
              </w:rPr>
            </w:pPr>
            <w:r w:rsidRPr="00A157F0">
              <w:rPr>
                <w:b/>
                <w:color w:val="FFFEFD"/>
                <w:sz w:val="20"/>
                <w:szCs w:val="20"/>
              </w:rPr>
              <w:t>FOLLOW-UP</w:t>
            </w:r>
          </w:p>
        </w:tc>
      </w:tr>
      <w:tr w:rsidR="001B16B1" w:rsidRPr="00A157F0" w:rsidTr="008E617F">
        <w:trPr>
          <w:trHeight w:val="789"/>
        </w:trPr>
        <w:tc>
          <w:tcPr>
            <w:tcW w:w="10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1B16B1" w:rsidRPr="00A157F0" w:rsidRDefault="00C90078">
            <w:pPr>
              <w:spacing w:after="31"/>
              <w:rPr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Reviewed By:</w:t>
            </w:r>
          </w:p>
          <w:p w:rsidR="001B16B1" w:rsidRPr="00A157F0" w:rsidRDefault="00C90078">
            <w:pPr>
              <w:tabs>
                <w:tab w:val="center" w:pos="4422"/>
              </w:tabs>
              <w:spacing w:after="70"/>
              <w:rPr>
                <w:sz w:val="20"/>
                <w:szCs w:val="20"/>
              </w:rPr>
            </w:pP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   ☐</w:t>
            </w:r>
            <w:r w:rsidRPr="00A157F0">
              <w:rPr>
                <w:color w:val="181717"/>
                <w:sz w:val="20"/>
                <w:szCs w:val="20"/>
              </w:rPr>
              <w:t xml:space="preserve"> Security Officer </w:t>
            </w:r>
            <w:r w:rsidRPr="00A157F0">
              <w:rPr>
                <w:color w:val="181717"/>
                <w:sz w:val="20"/>
                <w:szCs w:val="20"/>
              </w:rPr>
              <w:tab/>
            </w: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☐</w:t>
            </w:r>
            <w:r w:rsidRPr="00A157F0">
              <w:rPr>
                <w:color w:val="181717"/>
                <w:sz w:val="20"/>
                <w:szCs w:val="20"/>
              </w:rPr>
              <w:t xml:space="preserve"> IS Department/Team</w:t>
            </w:r>
          </w:p>
          <w:p w:rsidR="001B16B1" w:rsidRPr="00A157F0" w:rsidRDefault="00C90078">
            <w:pPr>
              <w:tabs>
                <w:tab w:val="center" w:pos="3896"/>
              </w:tabs>
              <w:spacing w:after="0"/>
              <w:rPr>
                <w:sz w:val="20"/>
                <w:szCs w:val="20"/>
              </w:rPr>
            </w:pP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   ☐</w:t>
            </w:r>
            <w:r w:rsidRPr="00A157F0">
              <w:rPr>
                <w:color w:val="181717"/>
                <w:sz w:val="20"/>
                <w:szCs w:val="20"/>
              </w:rPr>
              <w:t xml:space="preserve"> Privacy Officer </w:t>
            </w:r>
            <w:r w:rsidRPr="00A157F0">
              <w:rPr>
                <w:color w:val="181717"/>
                <w:sz w:val="20"/>
                <w:szCs w:val="20"/>
              </w:rPr>
              <w:tab/>
            </w:r>
            <w:r w:rsidRPr="00A157F0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☐</w:t>
            </w:r>
            <w:r w:rsidRPr="00A157F0">
              <w:rPr>
                <w:color w:val="181717"/>
                <w:sz w:val="20"/>
                <w:szCs w:val="20"/>
              </w:rPr>
              <w:t xml:space="preserve"> Other</w:t>
            </w:r>
          </w:p>
        </w:tc>
      </w:tr>
      <w:tr w:rsidR="001B16B1" w:rsidRPr="00A157F0" w:rsidTr="00672549">
        <w:trPr>
          <w:trHeight w:val="768"/>
        </w:trPr>
        <w:tc>
          <w:tcPr>
            <w:tcW w:w="10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D41329" w:rsidRDefault="00C90078" w:rsidP="00672549">
            <w:pPr>
              <w:spacing w:after="55"/>
              <w:rPr>
                <w:b/>
                <w:color w:val="181717"/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Recommended Actions Carried Out:</w:t>
            </w:r>
            <w:r w:rsidR="008B7429">
              <w:rPr>
                <w:b/>
                <w:color w:val="181717"/>
                <w:sz w:val="20"/>
                <w:szCs w:val="20"/>
              </w:rPr>
              <w:t xml:space="preserve"> </w:t>
            </w:r>
          </w:p>
          <w:p w:rsidR="004C47F4" w:rsidRPr="00DB7F37" w:rsidRDefault="004C47F4" w:rsidP="00DB7F37">
            <w:pPr>
              <w:spacing w:after="55"/>
              <w:rPr>
                <w:rFonts w:eastAsiaTheme="minorEastAsia"/>
                <w:sz w:val="20"/>
                <w:szCs w:val="20"/>
              </w:rPr>
            </w:pPr>
          </w:p>
        </w:tc>
      </w:tr>
      <w:tr w:rsidR="001B16B1" w:rsidRPr="00A157F0" w:rsidTr="008E617F">
        <w:trPr>
          <w:trHeight w:val="898"/>
        </w:trPr>
        <w:tc>
          <w:tcPr>
            <w:tcW w:w="10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672549" w:rsidRDefault="00C90078">
            <w:pPr>
              <w:spacing w:after="55"/>
              <w:rPr>
                <w:b/>
                <w:color w:val="181717"/>
                <w:sz w:val="20"/>
                <w:szCs w:val="20"/>
              </w:rPr>
            </w:pPr>
            <w:r w:rsidRPr="00A157F0">
              <w:rPr>
                <w:b/>
                <w:color w:val="181717"/>
                <w:sz w:val="20"/>
                <w:szCs w:val="20"/>
              </w:rPr>
              <w:t>Initial Report Completed By:</w:t>
            </w:r>
            <w:r w:rsidR="008B7429">
              <w:rPr>
                <w:b/>
                <w:color w:val="181717"/>
                <w:sz w:val="20"/>
                <w:szCs w:val="20"/>
              </w:rPr>
              <w:t xml:space="preserve"> </w:t>
            </w:r>
          </w:p>
          <w:p w:rsidR="001B16B1" w:rsidRPr="00A157F0" w:rsidRDefault="001B16B1" w:rsidP="00DB7F37">
            <w:pPr>
              <w:spacing w:after="55"/>
              <w:rPr>
                <w:sz w:val="20"/>
                <w:szCs w:val="20"/>
              </w:rPr>
            </w:pPr>
          </w:p>
        </w:tc>
      </w:tr>
      <w:tr w:rsidR="008B7429" w:rsidRPr="00A157F0" w:rsidTr="008E617F">
        <w:trPr>
          <w:trHeight w:val="898"/>
        </w:trPr>
        <w:tc>
          <w:tcPr>
            <w:tcW w:w="10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946122" w:rsidRPr="00946122" w:rsidRDefault="008B7429" w:rsidP="00946122">
            <w:pPr>
              <w:rPr>
                <w:rFonts w:eastAsiaTheme="minorEastAsia"/>
                <w:b/>
                <w:color w:val="181717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color w:val="181717"/>
                <w:sz w:val="20"/>
                <w:szCs w:val="20"/>
              </w:rPr>
              <w:t>Malware Information:</w:t>
            </w:r>
            <w:r w:rsidR="00320BDE">
              <w:rPr>
                <w:rFonts w:eastAsiaTheme="minorEastAsia"/>
                <w:b/>
                <w:color w:val="181717"/>
                <w:sz w:val="20"/>
                <w:szCs w:val="20"/>
              </w:rPr>
              <w:t xml:space="preserve"> </w:t>
            </w:r>
          </w:p>
          <w:p w:rsidR="00320BDE" w:rsidRPr="008B7429" w:rsidRDefault="00320BDE" w:rsidP="00DB7F37">
            <w:pPr>
              <w:spacing w:after="55"/>
              <w:rPr>
                <w:rFonts w:eastAsiaTheme="minorEastAsia"/>
                <w:b/>
                <w:color w:val="181717"/>
                <w:sz w:val="20"/>
                <w:szCs w:val="20"/>
              </w:rPr>
            </w:pPr>
          </w:p>
        </w:tc>
      </w:tr>
    </w:tbl>
    <w:p w:rsidR="001B16B1" w:rsidRPr="00A157F0" w:rsidRDefault="00C90078" w:rsidP="00C90078">
      <w:pPr>
        <w:spacing w:after="298"/>
        <w:ind w:left="190" w:hanging="10"/>
        <w:rPr>
          <w:rFonts w:eastAsiaTheme="minorEastAsia"/>
          <w:sz w:val="20"/>
          <w:szCs w:val="20"/>
        </w:rPr>
      </w:pPr>
      <w:r w:rsidRPr="00A157F0">
        <w:rPr>
          <w:color w:val="181717"/>
          <w:sz w:val="20"/>
          <w:szCs w:val="20"/>
        </w:rPr>
        <w:t>This form has been developed as a working tool for assessment and improvement activit</w:t>
      </w:r>
      <w:r w:rsidR="008E617F">
        <w:rPr>
          <w:color w:val="181717"/>
          <w:sz w:val="20"/>
          <w:szCs w:val="20"/>
        </w:rPr>
        <w:t>ies; it is intended for internal</w:t>
      </w:r>
      <w:r w:rsidRPr="00A157F0">
        <w:rPr>
          <w:color w:val="181717"/>
          <w:sz w:val="20"/>
          <w:szCs w:val="20"/>
        </w:rPr>
        <w:t xml:space="preserve"> use only. </w:t>
      </w:r>
    </w:p>
    <w:sectPr w:rsidR="001B16B1" w:rsidRPr="00A157F0" w:rsidSect="00120922">
      <w:headerReference w:type="default" r:id="rId7"/>
      <w:pgSz w:w="12060" w:h="15660"/>
      <w:pgMar w:top="487" w:right="540" w:bottom="451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DE1" w:rsidRDefault="00BF2DE1" w:rsidP="00120922">
      <w:pPr>
        <w:spacing w:after="0" w:line="240" w:lineRule="auto"/>
      </w:pPr>
      <w:r>
        <w:separator/>
      </w:r>
    </w:p>
  </w:endnote>
  <w:endnote w:type="continuationSeparator" w:id="0">
    <w:p w:rsidR="00BF2DE1" w:rsidRDefault="00BF2DE1" w:rsidP="0012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DE1" w:rsidRDefault="00BF2DE1" w:rsidP="00120922">
      <w:pPr>
        <w:spacing w:after="0" w:line="240" w:lineRule="auto"/>
      </w:pPr>
      <w:r>
        <w:separator/>
      </w:r>
    </w:p>
  </w:footnote>
  <w:footnote w:type="continuationSeparator" w:id="0">
    <w:p w:rsidR="00BF2DE1" w:rsidRDefault="00BF2DE1" w:rsidP="0012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22" w:rsidRPr="00120922" w:rsidRDefault="00120922">
    <w:pPr>
      <w:pStyle w:val="a4"/>
      <w:rPr>
        <w:rFonts w:eastAsiaTheme="minorEastAsia"/>
      </w:rPr>
    </w:pPr>
    <w:r>
      <w:rPr>
        <w:b/>
        <w:noProof/>
        <w:color w:val="FFFEFD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14608" wp14:editId="65C85D85">
              <wp:simplePos x="0" y="0"/>
              <wp:positionH relativeFrom="column">
                <wp:posOffset>0</wp:posOffset>
              </wp:positionH>
              <wp:positionV relativeFrom="paragraph">
                <wp:posOffset>-323850</wp:posOffset>
              </wp:positionV>
              <wp:extent cx="6743700" cy="23812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2381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0922" w:rsidRPr="0067720A" w:rsidRDefault="00120922" w:rsidP="00120922">
                          <w:pPr>
                            <w:jc w:val="center"/>
                            <w:rPr>
                              <w:rFonts w:eastAsiaTheme="minorEastAsia"/>
                              <w:b/>
                              <w:color w:val="F2F2F2" w:themeColor="background1" w:themeShade="F2"/>
                              <w:lang w:eastAsia="zh-HK"/>
                            </w:rPr>
                          </w:pPr>
                          <w:r w:rsidRPr="0067720A">
                            <w:rPr>
                              <w:rFonts w:eastAsiaTheme="minorEastAsia" w:hint="eastAsia"/>
                              <w:b/>
                              <w:color w:val="F2F2F2" w:themeColor="background1" w:themeShade="F2"/>
                              <w:lang w:eastAsia="zh-HK"/>
                            </w:rPr>
                            <w:t xml:space="preserve">Security Incident Response </w:t>
                          </w:r>
                          <w:r w:rsidRPr="0067720A">
                            <w:rPr>
                              <w:rFonts w:eastAsiaTheme="minorEastAsia"/>
                              <w:b/>
                              <w:color w:val="F2F2F2" w:themeColor="background1" w:themeShade="F2"/>
                              <w:lang w:eastAsia="zh-HK"/>
                            </w:rPr>
                            <w:t>Report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146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5.5pt;width:531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" fillcolor="#002060" strokeweight=".5pt">
              <v:textbox>
                <w:txbxContent>
                  <w:p w:rsidR="00120922" w:rsidRPr="0067720A" w:rsidRDefault="00120922" w:rsidP="00120922">
                    <w:pPr>
                      <w:jc w:val="center"/>
                      <w:rPr>
                        <w:rFonts w:eastAsiaTheme="minorEastAsia"/>
                        <w:b/>
                        <w:color w:val="F2F2F2" w:themeColor="background1" w:themeShade="F2"/>
                        <w:lang w:eastAsia="zh-HK"/>
                      </w:rPr>
                    </w:pPr>
                    <w:r w:rsidRPr="0067720A">
                      <w:rPr>
                        <w:rFonts w:eastAsiaTheme="minorEastAsia" w:hint="eastAsia"/>
                        <w:b/>
                        <w:color w:val="F2F2F2" w:themeColor="background1" w:themeShade="F2"/>
                        <w:lang w:eastAsia="zh-HK"/>
                      </w:rPr>
                      <w:t xml:space="preserve">Security Incident Response </w:t>
                    </w:r>
                    <w:r w:rsidRPr="0067720A">
                      <w:rPr>
                        <w:rFonts w:eastAsiaTheme="minorEastAsia"/>
                        <w:b/>
                        <w:color w:val="F2F2F2" w:themeColor="background1" w:themeShade="F2"/>
                        <w:lang w:eastAsia="zh-HK"/>
                      </w:rPr>
                      <w:t>Report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75671"/>
    <w:multiLevelType w:val="hybridMultilevel"/>
    <w:tmpl w:val="011E3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4BAF"/>
    <w:multiLevelType w:val="hybridMultilevel"/>
    <w:tmpl w:val="70304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15ED5"/>
    <w:multiLevelType w:val="hybridMultilevel"/>
    <w:tmpl w:val="D0AE4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7469F"/>
    <w:multiLevelType w:val="hybridMultilevel"/>
    <w:tmpl w:val="81D44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5583C"/>
    <w:multiLevelType w:val="hybridMultilevel"/>
    <w:tmpl w:val="FC84F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11EAE"/>
    <w:multiLevelType w:val="hybridMultilevel"/>
    <w:tmpl w:val="763E8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B1"/>
    <w:rsid w:val="000613A9"/>
    <w:rsid w:val="00062797"/>
    <w:rsid w:val="00070361"/>
    <w:rsid w:val="00086585"/>
    <w:rsid w:val="000C6795"/>
    <w:rsid w:val="00120922"/>
    <w:rsid w:val="001509CB"/>
    <w:rsid w:val="0019769F"/>
    <w:rsid w:val="001A188B"/>
    <w:rsid w:val="001B16B1"/>
    <w:rsid w:val="00206F00"/>
    <w:rsid w:val="00296BDD"/>
    <w:rsid w:val="002C0764"/>
    <w:rsid w:val="002D6203"/>
    <w:rsid w:val="002E235E"/>
    <w:rsid w:val="003124AA"/>
    <w:rsid w:val="00320BDE"/>
    <w:rsid w:val="003242A4"/>
    <w:rsid w:val="00340026"/>
    <w:rsid w:val="003408CB"/>
    <w:rsid w:val="00342960"/>
    <w:rsid w:val="003746B4"/>
    <w:rsid w:val="00382839"/>
    <w:rsid w:val="00387004"/>
    <w:rsid w:val="003A7907"/>
    <w:rsid w:val="003B1409"/>
    <w:rsid w:val="00410EBD"/>
    <w:rsid w:val="00422944"/>
    <w:rsid w:val="00422A70"/>
    <w:rsid w:val="004575B1"/>
    <w:rsid w:val="0046276C"/>
    <w:rsid w:val="004867AB"/>
    <w:rsid w:val="004C47F4"/>
    <w:rsid w:val="0054573F"/>
    <w:rsid w:val="0056562B"/>
    <w:rsid w:val="005860AB"/>
    <w:rsid w:val="005A0A79"/>
    <w:rsid w:val="005B3C0C"/>
    <w:rsid w:val="00625F82"/>
    <w:rsid w:val="00672549"/>
    <w:rsid w:val="0067720A"/>
    <w:rsid w:val="006912AA"/>
    <w:rsid w:val="006B2B9F"/>
    <w:rsid w:val="00754BEE"/>
    <w:rsid w:val="00756906"/>
    <w:rsid w:val="007650FA"/>
    <w:rsid w:val="00782358"/>
    <w:rsid w:val="007B3BE4"/>
    <w:rsid w:val="0082676B"/>
    <w:rsid w:val="008438C5"/>
    <w:rsid w:val="00872934"/>
    <w:rsid w:val="008B4186"/>
    <w:rsid w:val="008B7429"/>
    <w:rsid w:val="008E617F"/>
    <w:rsid w:val="00937212"/>
    <w:rsid w:val="00946122"/>
    <w:rsid w:val="0096308D"/>
    <w:rsid w:val="00993FA1"/>
    <w:rsid w:val="009A1EDE"/>
    <w:rsid w:val="009A7762"/>
    <w:rsid w:val="009C6ED9"/>
    <w:rsid w:val="009E63E3"/>
    <w:rsid w:val="009F018D"/>
    <w:rsid w:val="009F751A"/>
    <w:rsid w:val="00A157F0"/>
    <w:rsid w:val="00A36551"/>
    <w:rsid w:val="00A429DF"/>
    <w:rsid w:val="00A529B9"/>
    <w:rsid w:val="00A61BC5"/>
    <w:rsid w:val="00A702DA"/>
    <w:rsid w:val="00A91E69"/>
    <w:rsid w:val="00AE1B96"/>
    <w:rsid w:val="00B21A96"/>
    <w:rsid w:val="00B36377"/>
    <w:rsid w:val="00B73234"/>
    <w:rsid w:val="00B8197D"/>
    <w:rsid w:val="00B82AF6"/>
    <w:rsid w:val="00B83396"/>
    <w:rsid w:val="00B951C0"/>
    <w:rsid w:val="00BE20F6"/>
    <w:rsid w:val="00BF2DE1"/>
    <w:rsid w:val="00BF51C8"/>
    <w:rsid w:val="00C00DC2"/>
    <w:rsid w:val="00C018A3"/>
    <w:rsid w:val="00C12104"/>
    <w:rsid w:val="00C408DE"/>
    <w:rsid w:val="00C50B1B"/>
    <w:rsid w:val="00C60F07"/>
    <w:rsid w:val="00C90078"/>
    <w:rsid w:val="00CB4148"/>
    <w:rsid w:val="00CE1FC9"/>
    <w:rsid w:val="00CE3EC9"/>
    <w:rsid w:val="00D41329"/>
    <w:rsid w:val="00D57ABC"/>
    <w:rsid w:val="00D979F3"/>
    <w:rsid w:val="00DB7F37"/>
    <w:rsid w:val="00DC4F4E"/>
    <w:rsid w:val="00E05489"/>
    <w:rsid w:val="00E06D24"/>
    <w:rsid w:val="00E761D0"/>
    <w:rsid w:val="00EC7FF3"/>
    <w:rsid w:val="00F21F6C"/>
    <w:rsid w:val="00F35E79"/>
    <w:rsid w:val="00F47F85"/>
    <w:rsid w:val="00F66340"/>
    <w:rsid w:val="00FA54D8"/>
    <w:rsid w:val="00FE2515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1EE50"/>
  <w15:docId w15:val="{E69D4B45-B552-4C25-9B16-37882F95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120922"/>
    <w:pPr>
      <w:spacing w:after="0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20922"/>
    <w:rPr>
      <w:b/>
      <w:bCs/>
    </w:rPr>
  </w:style>
  <w:style w:type="paragraph" w:styleId="a4">
    <w:name w:val="header"/>
    <w:basedOn w:val="a"/>
    <w:link w:val="a5"/>
    <w:uiPriority w:val="99"/>
    <w:unhideWhenUsed/>
    <w:rsid w:val="00120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922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0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922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B3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Response Report Form</vt:lpstr>
    </vt:vector>
  </TitlesOfParts>
  <Manager>KC Lau</Manager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Response Report Form</dc:title>
  <dc:subject>Incident Response Form Template</dc:subject>
  <dc:creator>KC Lau</dc:creator>
  <cp:keywords/>
  <cp:lastModifiedBy>Sam MANG</cp:lastModifiedBy>
  <cp:revision>1</cp:revision>
  <dcterms:created xsi:type="dcterms:W3CDTF">2021-06-21T06:34:00Z</dcterms:created>
  <dcterms:modified xsi:type="dcterms:W3CDTF">2021-06-21T06:34:00Z</dcterms:modified>
  <cp:category>IR</cp:category>
  <cp:contentStatus>Draft</cp:contentStatus>
</cp:coreProperties>
</file>